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89" w:rsidRDefault="00D77689" w:rsidP="009A0E45">
      <w:pPr>
        <w:rPr>
          <w:b/>
          <w:sz w:val="28"/>
          <w:szCs w:val="28"/>
        </w:rPr>
      </w:pPr>
    </w:p>
    <w:p w:rsidR="00E2499B" w:rsidRDefault="00E2499B" w:rsidP="004A17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5124" w:rsidRDefault="00AD5124" w:rsidP="00AD5124">
      <w:pPr>
        <w:spacing w:line="240" w:lineRule="exact"/>
        <w:ind w:left="340" w:hanging="34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AD5124" w:rsidRDefault="00AD5124" w:rsidP="00AD5124">
      <w:pPr>
        <w:spacing w:line="240" w:lineRule="exact"/>
        <w:ind w:left="340" w:hanging="34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ДОПОЛНИТЕЛЬНОГО ОБРАЗОВАНИЯ </w:t>
      </w:r>
    </w:p>
    <w:p w:rsidR="00AD5124" w:rsidRDefault="00AD5124" w:rsidP="00AD5124">
      <w:pPr>
        <w:spacing w:line="240" w:lineRule="exact"/>
        <w:ind w:left="340" w:hanging="340"/>
        <w:jc w:val="center"/>
        <w:rPr>
          <w:rFonts w:eastAsia="SimSun"/>
          <w:b/>
          <w:spacing w:val="-8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«НАУРСКАЯ ДЕТСКАЯ ШКОЛА ИСКУССТВ</w:t>
      </w:r>
      <w:r>
        <w:rPr>
          <w:rFonts w:eastAsia="SimSun"/>
          <w:b/>
          <w:spacing w:val="-8"/>
          <w:sz w:val="24"/>
          <w:szCs w:val="24"/>
        </w:rPr>
        <w:t>»</w:t>
      </w:r>
    </w:p>
    <w:p w:rsidR="00AD5124" w:rsidRDefault="00AD5124" w:rsidP="00AD5124">
      <w:pPr>
        <w:pBdr>
          <w:top w:val="thickThinSmallGap" w:sz="12" w:space="1" w:color="auto"/>
        </w:pBdr>
        <w:ind w:left="340" w:hanging="340"/>
        <w:jc w:val="center"/>
        <w:rPr>
          <w:rFonts w:eastAsiaTheme="minorEastAsia"/>
          <w:sz w:val="24"/>
          <w:szCs w:val="24"/>
        </w:rPr>
      </w:pPr>
    </w:p>
    <w:p w:rsidR="00AD5124" w:rsidRDefault="00AD5124" w:rsidP="00AD5124">
      <w:pPr>
        <w:rPr>
          <w:rFonts w:eastAsiaTheme="minorEastAsia"/>
          <w:sz w:val="24"/>
          <w:szCs w:val="24"/>
        </w:rPr>
      </w:pPr>
    </w:p>
    <w:p w:rsidR="00AD5124" w:rsidRDefault="00AD5124" w:rsidP="00AD51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«СОГЛАСОВАНО»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              «УТВЕРЖДАЮ» </w:t>
      </w:r>
    </w:p>
    <w:p w:rsidR="00AD5124" w:rsidRDefault="00AD5124" w:rsidP="00AD51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Представитель трудового коллектива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Директор МБОУ ДО</w:t>
      </w:r>
    </w:p>
    <w:p w:rsidR="00AD5124" w:rsidRDefault="00AD5124" w:rsidP="00AD51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МБОУ ДО                                                                                            «Наурская ДШИ»                                                                                                                 «Наурская ДШИ»</w:t>
      </w:r>
    </w:p>
    <w:p w:rsidR="00AD5124" w:rsidRDefault="00AD5124" w:rsidP="00AD51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 _____________.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          _________П.М. Асабаева</w:t>
      </w:r>
    </w:p>
    <w:p w:rsidR="00AD5124" w:rsidRDefault="00AD5124" w:rsidP="00AD512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«___»_____________ 2019 г.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«____»____________2019г.</w:t>
      </w:r>
    </w:p>
    <w:p w:rsidR="00AD5124" w:rsidRDefault="00AD5124" w:rsidP="00AD5124">
      <w:pPr>
        <w:rPr>
          <w:rFonts w:eastAsiaTheme="minorEastAsia"/>
          <w:sz w:val="24"/>
          <w:szCs w:val="24"/>
        </w:rPr>
      </w:pPr>
    </w:p>
    <w:p w:rsidR="00AD5124" w:rsidRDefault="00AD5124" w:rsidP="00AD5124">
      <w:pPr>
        <w:rPr>
          <w:rFonts w:eastAsiaTheme="minorEastAsia"/>
          <w:sz w:val="24"/>
          <w:szCs w:val="24"/>
        </w:rPr>
      </w:pPr>
    </w:p>
    <w:p w:rsidR="00AD5124" w:rsidRDefault="00AD5124" w:rsidP="00AD5124">
      <w:pPr>
        <w:rPr>
          <w:rFonts w:eastAsiaTheme="minorEastAsia"/>
          <w:sz w:val="24"/>
          <w:szCs w:val="24"/>
        </w:rPr>
      </w:pPr>
    </w:p>
    <w:p w:rsidR="00AD5124" w:rsidRPr="00AD5124" w:rsidRDefault="00AD5124" w:rsidP="00AD512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</w:t>
      </w:r>
      <w:r w:rsidRPr="00AD5124">
        <w:rPr>
          <w:rFonts w:eastAsiaTheme="minorEastAsia"/>
          <w:b/>
          <w:sz w:val="24"/>
          <w:szCs w:val="24"/>
        </w:rPr>
        <w:t>ПОЛОЖЕНИЕ</w:t>
      </w:r>
    </w:p>
    <w:p w:rsidR="00AD5124" w:rsidRPr="00AD5124" w:rsidRDefault="00AD5124" w:rsidP="00AD5124">
      <w:pPr>
        <w:rPr>
          <w:rFonts w:eastAsiaTheme="minorEastAsia"/>
          <w:b/>
          <w:sz w:val="28"/>
          <w:szCs w:val="28"/>
        </w:rPr>
      </w:pPr>
      <w:r w:rsidRPr="00AD5124">
        <w:rPr>
          <w:rFonts w:eastAsiaTheme="minorEastAsia"/>
          <w:b/>
          <w:sz w:val="24"/>
          <w:szCs w:val="24"/>
        </w:rPr>
        <w:t xml:space="preserve"> </w:t>
      </w:r>
      <w:r w:rsidRPr="00AD5124">
        <w:rPr>
          <w:rFonts w:eastAsiaTheme="minorEastAsia"/>
          <w:b/>
          <w:sz w:val="28"/>
          <w:szCs w:val="28"/>
        </w:rPr>
        <w:t xml:space="preserve">об аттестации на соответствие профессиональному стандарту </w:t>
      </w:r>
    </w:p>
    <w:p w:rsidR="00AD5124" w:rsidRPr="00AD5124" w:rsidRDefault="00AD5124" w:rsidP="00AD5124">
      <w:pPr>
        <w:rPr>
          <w:rFonts w:eastAsiaTheme="minorEastAsia"/>
          <w:b/>
          <w:sz w:val="24"/>
          <w:szCs w:val="24"/>
        </w:rPr>
      </w:pPr>
      <w:r w:rsidRPr="00AD5124">
        <w:rPr>
          <w:rFonts w:eastAsiaTheme="minorEastAsia"/>
          <w:b/>
          <w:sz w:val="24"/>
          <w:szCs w:val="24"/>
        </w:rPr>
        <w:t xml:space="preserve">«ПЕДАГОГ ДОПОЛНИТЕЛЬНОГО ОБРАЗОВАНИЯ ДЕТЕЙ И ВЗРОСЛЫХ» </w:t>
      </w:r>
    </w:p>
    <w:p w:rsidR="00AD5124" w:rsidRPr="00AD5124" w:rsidRDefault="00AD5124" w:rsidP="00AD5124">
      <w:pPr>
        <w:rPr>
          <w:rFonts w:eastAsiaTheme="minorEastAsia"/>
          <w:b/>
          <w:sz w:val="24"/>
          <w:szCs w:val="24"/>
        </w:rPr>
      </w:pPr>
    </w:p>
    <w:p w:rsidR="00AD5124" w:rsidRPr="00AD5124" w:rsidRDefault="00AD5124" w:rsidP="00AD5124">
      <w:pPr>
        <w:rPr>
          <w:rFonts w:eastAsiaTheme="minorEastAsia"/>
          <w:b/>
          <w:sz w:val="24"/>
          <w:szCs w:val="24"/>
        </w:rPr>
      </w:pPr>
    </w:p>
    <w:p w:rsidR="00AD5124" w:rsidRDefault="000D2A83" w:rsidP="000D2A83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0D2A83">
        <w:rPr>
          <w:rFonts w:ascii="Times New Roman" w:eastAsiaTheme="minorEastAsia" w:hAnsi="Times New Roman"/>
          <w:b/>
          <w:sz w:val="28"/>
          <w:szCs w:val="28"/>
        </w:rPr>
        <w:t xml:space="preserve">                  1. </w:t>
      </w:r>
      <w:r w:rsidR="00AD5124" w:rsidRPr="000D2A83">
        <w:rPr>
          <w:rFonts w:ascii="Times New Roman" w:eastAsiaTheme="minorEastAsia" w:hAnsi="Times New Roman"/>
          <w:b/>
          <w:sz w:val="28"/>
          <w:szCs w:val="28"/>
        </w:rPr>
        <w:t>Основные термины и определения</w:t>
      </w:r>
    </w:p>
    <w:p w:rsidR="000D2A83" w:rsidRPr="000D2A83" w:rsidRDefault="000D2A83" w:rsidP="000D2A83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</w:p>
    <w:p w:rsidR="00AD5124" w:rsidRPr="00AD5124" w:rsidRDefault="00AD5124" w:rsidP="00AD5124">
      <w:pPr>
        <w:pStyle w:val="a4"/>
        <w:numPr>
          <w:ilvl w:val="1"/>
          <w:numId w:val="2"/>
        </w:numPr>
        <w:spacing w:after="0"/>
        <w:rPr>
          <w:rFonts w:ascii="Times New Roman" w:eastAsiaTheme="minorEastAsia" w:hAnsi="Times New Roman"/>
          <w:b/>
          <w:sz w:val="28"/>
          <w:szCs w:val="28"/>
        </w:rPr>
      </w:pPr>
      <w:r w:rsidRPr="00AD5124">
        <w:rPr>
          <w:rFonts w:ascii="Times New Roman" w:eastAsiaTheme="minorEastAsia" w:hAnsi="Times New Roman"/>
          <w:b/>
          <w:sz w:val="28"/>
          <w:szCs w:val="28"/>
        </w:rPr>
        <w:t>Профессиональный стандарт «Педагог дополнительного</w:t>
      </w:r>
    </w:p>
    <w:p w:rsidR="00AD5124" w:rsidRDefault="00AD5124" w:rsidP="00AD5124">
      <w:pPr>
        <w:rPr>
          <w:rFonts w:eastAsiaTheme="minorEastAsia"/>
          <w:sz w:val="28"/>
          <w:szCs w:val="28"/>
        </w:rPr>
      </w:pPr>
      <w:r w:rsidRPr="00AD5124">
        <w:rPr>
          <w:rFonts w:eastAsiaTheme="minorEastAsia"/>
          <w:b/>
          <w:sz w:val="28"/>
          <w:szCs w:val="28"/>
        </w:rPr>
        <w:t>образования детей и взрослых»</w:t>
      </w:r>
      <w:r>
        <w:rPr>
          <w:rFonts w:eastAsiaTheme="minorEastAsia"/>
          <w:sz w:val="28"/>
          <w:szCs w:val="28"/>
        </w:rPr>
        <w:t xml:space="preserve"> (далее по тексту – Стандарт) – характеристики квалификаций, необходимых работнику для осуществления профессиональной деятельности в области преподавания по дополнительным образовательным программам. Стандарты разработаны ФГАУ «Федеральный институт развития образования», утверждены приказом Министерства труда и социальной защиты Российской Федерации от 08.09.2015 года № 613н (зарегистрирован Министерством юстиции Российской Федерации 24.09.2015 № 38994).</w:t>
      </w:r>
    </w:p>
    <w:p w:rsidR="000D2A83" w:rsidRDefault="00AD5124" w:rsidP="000D2A83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D5124">
        <w:rPr>
          <w:rFonts w:ascii="Times New Roman" w:eastAsiaTheme="minorEastAsia" w:hAnsi="Times New Roman"/>
          <w:b/>
          <w:sz w:val="28"/>
          <w:szCs w:val="28"/>
        </w:rPr>
        <w:t xml:space="preserve">Квалификация 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– </w:t>
      </w:r>
      <w:r w:rsidRPr="00AD5124">
        <w:rPr>
          <w:rFonts w:ascii="Times New Roman" w:eastAsiaTheme="minorEastAsia" w:hAnsi="Times New Roman"/>
          <w:sz w:val="28"/>
          <w:szCs w:val="28"/>
        </w:rPr>
        <w:t>уровень знаний,</w:t>
      </w:r>
      <w:r>
        <w:rPr>
          <w:rFonts w:ascii="Times New Roman" w:eastAsiaTheme="minorEastAsia" w:hAnsi="Times New Roman"/>
          <w:sz w:val="28"/>
          <w:szCs w:val="28"/>
        </w:rPr>
        <w:t xml:space="preserve"> умений, навыков и </w:t>
      </w:r>
    </w:p>
    <w:p w:rsidR="00AD5124" w:rsidRDefault="00AD5124" w:rsidP="000D2A83">
      <w:pPr>
        <w:rPr>
          <w:rFonts w:eastAsiaTheme="minorEastAsia"/>
          <w:sz w:val="28"/>
          <w:szCs w:val="28"/>
        </w:rPr>
      </w:pPr>
      <w:r w:rsidRPr="000D2A83">
        <w:rPr>
          <w:rFonts w:eastAsiaTheme="minorEastAsia"/>
          <w:sz w:val="28"/>
          <w:szCs w:val="28"/>
        </w:rPr>
        <w:t>компетенции</w:t>
      </w:r>
      <w:r w:rsidR="000D2A83" w:rsidRPr="000D2A83">
        <w:rPr>
          <w:rFonts w:eastAsiaTheme="minorEastAsia"/>
          <w:sz w:val="28"/>
          <w:szCs w:val="28"/>
        </w:rPr>
        <w:t>, характеризующий подготовленность к выполнению определенного вида профессиональной деятельности.</w:t>
      </w:r>
    </w:p>
    <w:p w:rsidR="000D2A83" w:rsidRDefault="000D2A83" w:rsidP="000D2A83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0D2A83">
        <w:rPr>
          <w:rFonts w:ascii="Times New Roman" w:eastAsiaTheme="minorEastAsia" w:hAnsi="Times New Roman"/>
          <w:b/>
          <w:sz w:val="28"/>
          <w:szCs w:val="28"/>
        </w:rPr>
        <w:t xml:space="preserve">Аттестация – </w:t>
      </w:r>
      <w:r>
        <w:rPr>
          <w:rFonts w:ascii="Times New Roman" w:eastAsiaTheme="minorEastAsia" w:hAnsi="Times New Roman"/>
          <w:sz w:val="28"/>
          <w:szCs w:val="28"/>
        </w:rPr>
        <w:t xml:space="preserve">оценка квалификация преподавателей учреждения, </w:t>
      </w:r>
    </w:p>
    <w:p w:rsidR="000D2A83" w:rsidRDefault="000D2A83" w:rsidP="000D2A83">
      <w:pPr>
        <w:rPr>
          <w:rFonts w:eastAsiaTheme="minorEastAsia"/>
          <w:sz w:val="28"/>
          <w:szCs w:val="28"/>
        </w:rPr>
      </w:pPr>
      <w:r w:rsidRPr="000D2A83">
        <w:rPr>
          <w:rFonts w:eastAsiaTheme="minorEastAsia"/>
          <w:sz w:val="28"/>
          <w:szCs w:val="28"/>
        </w:rPr>
        <w:t>проводимая работодателем на основании профессиональных стандартов, иных квалификационных требований, утвержденных в установленном законодательством порядке для оценки соответствия профессиональному стандарту «Педагог дополнительного образования детей и взрослых»</w:t>
      </w:r>
      <w:r>
        <w:rPr>
          <w:rFonts w:eastAsiaTheme="minorEastAsia"/>
          <w:sz w:val="28"/>
          <w:szCs w:val="28"/>
        </w:rPr>
        <w:t>.</w:t>
      </w:r>
    </w:p>
    <w:p w:rsidR="000D2A83" w:rsidRPr="000D2A83" w:rsidRDefault="000D2A83" w:rsidP="000D2A83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0D2A83">
        <w:rPr>
          <w:rFonts w:ascii="Times New Roman" w:eastAsiaTheme="minorEastAsia" w:hAnsi="Times New Roman"/>
          <w:b/>
          <w:sz w:val="28"/>
          <w:szCs w:val="28"/>
        </w:rPr>
        <w:t xml:space="preserve">Самооценка профессиональной деятельности преподавателя  </w:t>
      </w:r>
    </w:p>
    <w:p w:rsidR="000D2A83" w:rsidRDefault="000D2A83" w:rsidP="000D2A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0D2A83">
        <w:rPr>
          <w:rFonts w:eastAsiaTheme="minorEastAsia"/>
          <w:sz w:val="28"/>
          <w:szCs w:val="28"/>
        </w:rPr>
        <w:t>заполнение оценочного листа соответствия профессиональному стандарту «Педагог дополнительного образова</w:t>
      </w:r>
      <w:r>
        <w:rPr>
          <w:rFonts w:eastAsiaTheme="minorEastAsia"/>
          <w:sz w:val="28"/>
          <w:szCs w:val="28"/>
        </w:rPr>
        <w:t>н</w:t>
      </w:r>
      <w:r w:rsidRPr="000D2A83">
        <w:rPr>
          <w:rFonts w:eastAsiaTheme="minorEastAsia"/>
          <w:sz w:val="28"/>
          <w:szCs w:val="28"/>
        </w:rPr>
        <w:t>ия детей и взрослых»</w:t>
      </w:r>
      <w:r>
        <w:rPr>
          <w:rFonts w:eastAsiaTheme="minorEastAsia"/>
          <w:sz w:val="28"/>
          <w:szCs w:val="28"/>
        </w:rPr>
        <w:t>.</w:t>
      </w:r>
    </w:p>
    <w:p w:rsidR="000D2A83" w:rsidRDefault="000D2A83" w:rsidP="000D2A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BA0460" w:rsidRPr="00BA0460" w:rsidRDefault="00BA0460" w:rsidP="00BA0460">
      <w:pPr>
        <w:ind w:left="360"/>
        <w:rPr>
          <w:rFonts w:eastAsiaTheme="minorEastAsia"/>
          <w:b/>
          <w:sz w:val="28"/>
          <w:szCs w:val="28"/>
        </w:rPr>
      </w:pPr>
      <w:r w:rsidRPr="00BA0460">
        <w:rPr>
          <w:rFonts w:eastAsiaTheme="minorEastAsia"/>
          <w:b/>
          <w:sz w:val="28"/>
          <w:szCs w:val="28"/>
        </w:rPr>
        <w:t xml:space="preserve">                                     2. </w:t>
      </w:r>
      <w:r w:rsidR="000D2A83" w:rsidRPr="00BA0460">
        <w:rPr>
          <w:rFonts w:eastAsiaTheme="minorEastAsia"/>
          <w:b/>
          <w:sz w:val="28"/>
          <w:szCs w:val="28"/>
        </w:rPr>
        <w:t>Общие положения</w:t>
      </w:r>
    </w:p>
    <w:p w:rsidR="000D2A83" w:rsidRPr="00BA0460" w:rsidRDefault="000D2A83" w:rsidP="00BA0460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BA0460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BA0460" w:rsidRPr="00BA0460" w:rsidRDefault="00BA0460" w:rsidP="00BA0460">
      <w:pPr>
        <w:ind w:left="42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2.1.</w:t>
      </w:r>
      <w:r w:rsidRPr="00BA0460">
        <w:rPr>
          <w:rFonts w:eastAsiaTheme="minorEastAsia"/>
          <w:sz w:val="28"/>
          <w:szCs w:val="28"/>
        </w:rPr>
        <w:t xml:space="preserve"> </w:t>
      </w:r>
      <w:r w:rsidR="000D2A83" w:rsidRPr="00BA0460">
        <w:rPr>
          <w:rFonts w:eastAsiaTheme="minorEastAsia"/>
          <w:sz w:val="28"/>
          <w:szCs w:val="28"/>
        </w:rPr>
        <w:t xml:space="preserve"> </w:t>
      </w:r>
      <w:r w:rsidRPr="00BA0460">
        <w:rPr>
          <w:rFonts w:eastAsiaTheme="minorEastAsia"/>
          <w:sz w:val="28"/>
          <w:szCs w:val="28"/>
        </w:rPr>
        <w:t xml:space="preserve">Настоящее Положение определяет порядок аттестации </w:t>
      </w:r>
    </w:p>
    <w:p w:rsidR="00BA0460" w:rsidRDefault="00BA0460" w:rsidP="00BA0460">
      <w:pPr>
        <w:rPr>
          <w:rFonts w:eastAsiaTheme="minorEastAsia"/>
          <w:sz w:val="28"/>
          <w:szCs w:val="28"/>
        </w:rPr>
      </w:pPr>
      <w:r w:rsidRPr="00BA0460">
        <w:rPr>
          <w:rFonts w:eastAsiaTheme="minorEastAsia"/>
          <w:sz w:val="28"/>
          <w:szCs w:val="28"/>
        </w:rPr>
        <w:lastRenderedPageBreak/>
        <w:t>преподавателей муниципального бюджетного образовательного учрежден</w:t>
      </w:r>
      <w:r>
        <w:rPr>
          <w:rFonts w:eastAsiaTheme="minorEastAsia"/>
          <w:sz w:val="28"/>
          <w:szCs w:val="28"/>
        </w:rPr>
        <w:t>ия дополнительного образования «</w:t>
      </w:r>
      <w:r w:rsidRPr="00BA0460">
        <w:rPr>
          <w:rFonts w:eastAsiaTheme="minorEastAsia"/>
          <w:sz w:val="28"/>
          <w:szCs w:val="28"/>
        </w:rPr>
        <w:t>Наурская детская школа искусств»</w:t>
      </w:r>
      <w:r>
        <w:rPr>
          <w:rFonts w:eastAsiaTheme="minorEastAsia"/>
          <w:sz w:val="28"/>
          <w:szCs w:val="28"/>
        </w:rPr>
        <w:t xml:space="preserve"> (далее – ДШИ).</w:t>
      </w:r>
    </w:p>
    <w:p w:rsidR="00E2499B" w:rsidRPr="00BA0460" w:rsidRDefault="00BA0460" w:rsidP="00BA0460">
      <w:pPr>
        <w:pStyle w:val="a4"/>
        <w:numPr>
          <w:ilvl w:val="1"/>
          <w:numId w:val="3"/>
        </w:numPr>
        <w:rPr>
          <w:rFonts w:ascii="Times New Roman" w:eastAsiaTheme="minorEastAsia" w:hAnsi="Times New Roman"/>
          <w:sz w:val="28"/>
          <w:szCs w:val="28"/>
        </w:rPr>
      </w:pPr>
      <w:r w:rsidRPr="00BA0460">
        <w:rPr>
          <w:rFonts w:ascii="Times New Roman" w:eastAsiaTheme="minorEastAsia" w:hAnsi="Times New Roman"/>
          <w:sz w:val="28"/>
          <w:szCs w:val="28"/>
        </w:rPr>
        <w:t>Аттестация включает: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</w:t>
      </w:r>
    </w:p>
    <w:p w:rsidR="004A17E4" w:rsidRPr="00E2499B" w:rsidRDefault="00E2499B" w:rsidP="00E249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0460">
        <w:rPr>
          <w:b/>
          <w:sz w:val="28"/>
          <w:szCs w:val="28"/>
        </w:rPr>
        <w:t xml:space="preserve">         </w:t>
      </w:r>
      <w:r w:rsidR="004A17E4" w:rsidRPr="00E2499B">
        <w:rPr>
          <w:sz w:val="28"/>
          <w:szCs w:val="28"/>
        </w:rPr>
        <w:t>- определение уровня образования, обучения и опыта практической работы преподавателя на основе представляемых им документов;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определение соответствия особым условиям допуска к работе преподавателя на основе предоставленных им документов;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определение уровня квалификации для осуществления профессиональной деятельности в области преподавания по дополнительным общеобразовательным программам;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самооценка профессиональной деятельно</w:t>
      </w:r>
      <w:r w:rsidR="006133B0">
        <w:rPr>
          <w:rFonts w:ascii="Times New Roman" w:hAnsi="Times New Roman"/>
          <w:sz w:val="28"/>
          <w:szCs w:val="28"/>
        </w:rPr>
        <w:t>сти преподавателя. Приложение № 1 к настоящему Пол</w:t>
      </w:r>
      <w:r w:rsidRPr="00B40ECB">
        <w:rPr>
          <w:rFonts w:ascii="Times New Roman" w:hAnsi="Times New Roman"/>
          <w:sz w:val="28"/>
          <w:szCs w:val="28"/>
        </w:rPr>
        <w:t>ожению.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A17E4" w:rsidRPr="00BA0460">
        <w:rPr>
          <w:sz w:val="28"/>
          <w:szCs w:val="28"/>
        </w:rPr>
        <w:t xml:space="preserve"> Определение уровня образования, обучения и опыта практической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работы, соответствия особым условиям допуска к работе преподавателя, а также уровня необходимых умений и знаний для осуществления профессиональной деятельности в области преподавания по дополнительным общеобразовательным программам проводится аттестационной комиссией учреждения.</w:t>
      </w:r>
    </w:p>
    <w:p w:rsidR="004A17E4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A17E4" w:rsidRPr="00BA0460">
        <w:rPr>
          <w:sz w:val="28"/>
          <w:szCs w:val="28"/>
        </w:rPr>
        <w:t>Перечень трудовых функций преподавателя:</w:t>
      </w:r>
    </w:p>
    <w:p w:rsidR="00BA0460" w:rsidRPr="00BA0460" w:rsidRDefault="00BA0460" w:rsidP="00BA0460">
      <w:pPr>
        <w:ind w:left="720"/>
        <w:jc w:val="both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97"/>
        <w:gridCol w:w="6514"/>
      </w:tblGrid>
      <w:tr w:rsidR="004A17E4" w:rsidRPr="00BA0460" w:rsidTr="00110DC4">
        <w:tc>
          <w:tcPr>
            <w:tcW w:w="1269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297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Квалифи-</w:t>
            </w:r>
          </w:p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кация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4A17E4" w:rsidRPr="00BA0460" w:rsidTr="00110DC4">
        <w:tc>
          <w:tcPr>
            <w:tcW w:w="1269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1297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4A17E4" w:rsidRPr="00BA0460" w:rsidTr="00110DC4">
        <w:tc>
          <w:tcPr>
            <w:tcW w:w="1269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1297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A17E4" w:rsidRPr="00BA0460" w:rsidTr="00110DC4">
        <w:tc>
          <w:tcPr>
            <w:tcW w:w="1269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1297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4A17E4" w:rsidRPr="00BA0460" w:rsidTr="00110DC4">
        <w:tc>
          <w:tcPr>
            <w:tcW w:w="1269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1297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</w:tr>
      <w:tr w:rsidR="004A17E4" w:rsidRPr="00BA0460" w:rsidTr="00110DC4">
        <w:tc>
          <w:tcPr>
            <w:tcW w:w="2566" w:type="dxa"/>
            <w:gridSpan w:val="2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учащимися.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</w:t>
            </w:r>
            <w:r w:rsidRPr="00BA0460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программы, осваиваемой учащимися.</w:t>
            </w:r>
          </w:p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При отсутствии педагогического образования – дополнительное профессиональное педагогическое образование.</w:t>
            </w:r>
          </w:p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Рекомендуется обучение по дополнительным профессиональным программам по профилю педагогической деятельности не реже, чем один раз в три года.</w:t>
            </w:r>
          </w:p>
        </w:tc>
      </w:tr>
      <w:tr w:rsidR="004A17E4" w:rsidRPr="00BA0460" w:rsidTr="00110DC4">
        <w:tc>
          <w:tcPr>
            <w:tcW w:w="2566" w:type="dxa"/>
            <w:gridSpan w:val="2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17E4" w:rsidRPr="00BA0460" w:rsidTr="00110DC4">
        <w:tc>
          <w:tcPr>
            <w:tcW w:w="2566" w:type="dxa"/>
            <w:gridSpan w:val="2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1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Федерации.</w:t>
            </w:r>
          </w:p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Федерации.</w:t>
            </w:r>
          </w:p>
        </w:tc>
      </w:tr>
    </w:tbl>
    <w:p w:rsidR="004A17E4" w:rsidRPr="00BA0460" w:rsidRDefault="004A17E4" w:rsidP="004A17E4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17E4" w:rsidRPr="00BA0460" w:rsidRDefault="004A17E4" w:rsidP="004A17E4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0460">
        <w:rPr>
          <w:rFonts w:ascii="Times New Roman" w:hAnsi="Times New Roman"/>
          <w:b/>
          <w:sz w:val="24"/>
          <w:szCs w:val="24"/>
        </w:rPr>
        <w:t>Дополнительные характеристики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3"/>
        <w:gridCol w:w="5394"/>
      </w:tblGrid>
      <w:tr w:rsidR="004A17E4" w:rsidRPr="00BA0460" w:rsidTr="00110DC4">
        <w:tc>
          <w:tcPr>
            <w:tcW w:w="26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9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9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0">
              <w:rPr>
                <w:rFonts w:ascii="Times New Roman" w:hAnsi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17E4" w:rsidRPr="00BA0460" w:rsidTr="00110DC4">
        <w:tc>
          <w:tcPr>
            <w:tcW w:w="26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2357</w:t>
            </w:r>
          </w:p>
        </w:tc>
        <w:tc>
          <w:tcPr>
            <w:tcW w:w="539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4A17E4" w:rsidRPr="00BA0460" w:rsidTr="00110DC4">
        <w:tc>
          <w:tcPr>
            <w:tcW w:w="26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25478</w:t>
            </w:r>
          </w:p>
        </w:tc>
        <w:tc>
          <w:tcPr>
            <w:tcW w:w="539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A17E4" w:rsidRPr="00BA0460" w:rsidTr="00110DC4">
        <w:tc>
          <w:tcPr>
            <w:tcW w:w="2693" w:type="dxa"/>
            <w:vMerge w:val="restart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050710</w:t>
            </w:r>
          </w:p>
        </w:tc>
        <w:tc>
          <w:tcPr>
            <w:tcW w:w="539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4A17E4" w:rsidRPr="00BA0460" w:rsidTr="00110DC4">
        <w:tc>
          <w:tcPr>
            <w:tcW w:w="2693" w:type="dxa"/>
            <w:vMerge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4" w:type="dxa"/>
          </w:tcPr>
          <w:p w:rsidR="004A17E4" w:rsidRPr="00BA0460" w:rsidRDefault="004A17E4" w:rsidP="00110DC4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460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направленности дополнительной  общеобразовательной программы, осваиваемой учащимися, или преподаваемому учебному курсу, дисциплине (модулю).</w:t>
            </w:r>
          </w:p>
        </w:tc>
      </w:tr>
    </w:tbl>
    <w:p w:rsidR="004A17E4" w:rsidRPr="00B40ECB" w:rsidRDefault="004A17E4" w:rsidP="004A17E4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17E4" w:rsidRPr="00BA0460" w:rsidRDefault="00BA0460" w:rsidP="00BA046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17E4" w:rsidRPr="00BA0460">
        <w:rPr>
          <w:b/>
          <w:sz w:val="28"/>
          <w:szCs w:val="28"/>
        </w:rPr>
        <w:t xml:space="preserve">Порядок аттестации преподавателей с целью определения </w:t>
      </w:r>
    </w:p>
    <w:p w:rsidR="004A17E4" w:rsidRPr="00B40ECB" w:rsidRDefault="004A17E4" w:rsidP="004A17E4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ECB">
        <w:rPr>
          <w:rFonts w:ascii="Times New Roman" w:hAnsi="Times New Roman"/>
          <w:b/>
          <w:sz w:val="28"/>
          <w:szCs w:val="28"/>
        </w:rPr>
        <w:t>соответствия профессиональному стандарту</w:t>
      </w:r>
    </w:p>
    <w:p w:rsidR="004A17E4" w:rsidRPr="00B40ECB" w:rsidRDefault="004A17E4" w:rsidP="004A17E4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0ECB">
        <w:rPr>
          <w:rFonts w:ascii="Times New Roman" w:hAnsi="Times New Roman"/>
          <w:b/>
          <w:sz w:val="28"/>
          <w:szCs w:val="28"/>
        </w:rPr>
        <w:t xml:space="preserve"> «Педагог дополнительного образования детей и взрослых»</w:t>
      </w:r>
    </w:p>
    <w:p w:rsidR="006133B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A17E4" w:rsidRPr="00BA0460">
        <w:rPr>
          <w:sz w:val="28"/>
          <w:szCs w:val="28"/>
        </w:rPr>
        <w:t xml:space="preserve">Аттестация преподавателей с целью определения соответствия </w:t>
      </w:r>
    </w:p>
    <w:p w:rsidR="004A17E4" w:rsidRPr="00BA0460" w:rsidRDefault="004A17E4" w:rsidP="006133B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профессиональному стандарту «Педагог дополнительного образования детей и взрослых» проводится один раз.</w:t>
      </w:r>
    </w:p>
    <w:p w:rsidR="006133B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A17E4" w:rsidRPr="00BA0460">
        <w:rPr>
          <w:sz w:val="28"/>
          <w:szCs w:val="28"/>
        </w:rPr>
        <w:t xml:space="preserve">Аттестационная комиссия учреждения создается приказом по </w:t>
      </w:r>
    </w:p>
    <w:p w:rsidR="004A17E4" w:rsidRPr="00BA0460" w:rsidRDefault="004A17E4" w:rsidP="006133B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учреждению в составе председателя комиссии и членов комиссии.</w:t>
      </w:r>
    </w:p>
    <w:p w:rsidR="006133B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A17E4" w:rsidRPr="00BA0460">
        <w:rPr>
          <w:sz w:val="28"/>
          <w:szCs w:val="28"/>
        </w:rPr>
        <w:t xml:space="preserve">Аттестация проводится в соответствии с приказом по учреждению. </w:t>
      </w:r>
    </w:p>
    <w:p w:rsidR="004A17E4" w:rsidRPr="00BA0460" w:rsidRDefault="004A17E4" w:rsidP="006133B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Приказом определяются мероприятия, сроки их проведения, ответственные лица и другие необходимые распоряжения.</w:t>
      </w:r>
    </w:p>
    <w:p w:rsidR="006133B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4A17E4" w:rsidRPr="00BA0460">
        <w:rPr>
          <w:sz w:val="28"/>
          <w:szCs w:val="28"/>
        </w:rPr>
        <w:t xml:space="preserve">Аттестационная комиссия проводит определение соответствия </w:t>
      </w:r>
    </w:p>
    <w:p w:rsidR="004A17E4" w:rsidRPr="00BA0460" w:rsidRDefault="004A17E4" w:rsidP="006133B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преподавателей профессиональным стандартам по следующим критериям: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уровень образования, обучения и опыта практической работы преподавателя на основе представленных им документов;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соответствие особым условиям допуска к работе преподавателя на основе представленных им документов.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уровень квалификации, всесторонняя и объективная оценка профессиональных, деловых качеств, результатов профессиональной деятельности в области преподавания по дополнительным общеобразовательным программам на основе самооценки профессиональной деятельности преподавателя и характеристики профессиональной деятельности.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A17E4" w:rsidRPr="00BA0460">
        <w:rPr>
          <w:sz w:val="28"/>
          <w:szCs w:val="28"/>
        </w:rPr>
        <w:t xml:space="preserve"> Преподаватель по желанию может представить в аттестационную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комиссию дополнительные сведения, характеризующие его профессиональную деятельность.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A17E4" w:rsidRPr="00BA0460">
        <w:rPr>
          <w:sz w:val="28"/>
          <w:szCs w:val="28"/>
        </w:rPr>
        <w:t xml:space="preserve">Заседание аттестационной комиссии считается правомочным, если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на нем присутствуют не менее двух третей от общего числа членов аттестационной комиссии.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A17E4" w:rsidRPr="00BA0460">
        <w:rPr>
          <w:sz w:val="28"/>
          <w:szCs w:val="28"/>
        </w:rPr>
        <w:t xml:space="preserve">По результатам аттестации аттестационная комиссия принимает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одно из следующих решений: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соответствует профессиональному стандарту «Педагог дополнительного образования детей и взрослых»:</w:t>
      </w:r>
    </w:p>
    <w:p w:rsidR="004A17E4" w:rsidRPr="00B40ECB" w:rsidRDefault="004A17E4" w:rsidP="004A17E4">
      <w:pPr>
        <w:pStyle w:val="a4"/>
        <w:spacing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- не соответствует профессиональному стандарту «Педагог дополнительного образования детей и взрослых».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A17E4" w:rsidRPr="00BA0460">
        <w:rPr>
          <w:sz w:val="28"/>
          <w:szCs w:val="28"/>
        </w:rPr>
        <w:t xml:space="preserve">Решение принимается аттестационной комиссией открытым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голосованием большинством голосов членов аттестационной комиссии, присутствующих на заседании.</w:t>
      </w:r>
    </w:p>
    <w:p w:rsidR="004A17E4" w:rsidRPr="00B40ECB" w:rsidRDefault="004A17E4" w:rsidP="004A17E4">
      <w:pPr>
        <w:pStyle w:val="a4"/>
        <w:spacing w:after="0"/>
        <w:ind w:left="142" w:firstLine="938"/>
        <w:jc w:val="both"/>
        <w:rPr>
          <w:rFonts w:ascii="Times New Roman" w:hAnsi="Times New Roman"/>
          <w:sz w:val="28"/>
          <w:szCs w:val="28"/>
        </w:rPr>
      </w:pPr>
      <w:r w:rsidRPr="00B40ECB">
        <w:rPr>
          <w:rFonts w:ascii="Times New Roman" w:hAnsi="Times New Roman"/>
          <w:sz w:val="28"/>
          <w:szCs w:val="28"/>
        </w:rPr>
        <w:t>При прохождении аттестации преподаватель, являющийся членом аттестационной комиссии, не участвует в голосовании по своей кандидатуре.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4A17E4" w:rsidRPr="00BA0460">
        <w:rPr>
          <w:sz w:val="28"/>
          <w:szCs w:val="28"/>
        </w:rPr>
        <w:t xml:space="preserve"> В случаях, когда не менее половины членов аттестационной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комиссии, присутствующих на заседании, проголосовали за решение о соответствии преподавателя профессиональному стандарту «Педагог дополнительного образования детей и взрослых» преподаватель признается соответствующим профессиональному стандарту «Педагог дополнительного образования детей и взрослых».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A17E4" w:rsidRPr="00BA0460">
        <w:rPr>
          <w:sz w:val="28"/>
          <w:szCs w:val="28"/>
        </w:rPr>
        <w:t xml:space="preserve">Результаты аттестации преподавателей заносятся в протокол,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подписываемый председателем и членами аттестационной комиссии, присутствовавшими на заседании, который хранится у работодателя.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A17E4" w:rsidRPr="00BA0460">
        <w:rPr>
          <w:sz w:val="28"/>
          <w:szCs w:val="28"/>
        </w:rPr>
        <w:t xml:space="preserve">На преподавателя, прошедшего аттестацию, не позднее двух </w:t>
      </w:r>
    </w:p>
    <w:p w:rsid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рабочих дней со дня ее проведения составляется выписка из протокола, содержащая сведения о фамилии, имени, отчестве аттестуемого, наименование его должности, дате заседания аттестационной комиссии,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lastRenderedPageBreak/>
        <w:t>результатах голосования, о принятом аттестационной комиссией организации решении. Председатель аттестационной комиссии знакомит преподавателя с выпиской из протокола под подпись в течении трех рабочих дней после ее составления. Выписка из протокола хранится в личном деле преподавателя.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A17E4" w:rsidRPr="00BA0460">
        <w:rPr>
          <w:sz w:val="28"/>
          <w:szCs w:val="28"/>
        </w:rPr>
        <w:t xml:space="preserve">Результаты аттестации преподаватель в праве обжаловать в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соответствии с законодательством Российской Федерации.</w:t>
      </w:r>
    </w:p>
    <w:p w:rsidR="00BA0460" w:rsidRDefault="00BA0460" w:rsidP="00BA04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A17E4" w:rsidRPr="00BA0460">
        <w:rPr>
          <w:sz w:val="28"/>
          <w:szCs w:val="28"/>
        </w:rPr>
        <w:t xml:space="preserve">На основании решения аттестационной комиссии в месячный срок </w:t>
      </w:r>
    </w:p>
    <w:p w:rsidR="004A17E4" w:rsidRPr="00BA0460" w:rsidRDefault="004A17E4" w:rsidP="00BA0460">
      <w:pPr>
        <w:jc w:val="both"/>
        <w:rPr>
          <w:sz w:val="28"/>
          <w:szCs w:val="28"/>
        </w:rPr>
      </w:pPr>
      <w:r w:rsidRPr="00BA0460">
        <w:rPr>
          <w:sz w:val="28"/>
          <w:szCs w:val="28"/>
        </w:rPr>
        <w:t>издается приказ по учреждению о соответствии (не соответствии) преподавателя профессиональному стандарту «Педагог дополнительного образования детей и взрослых».</w:t>
      </w: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A17E4">
      <w:pPr>
        <w:ind w:left="-540"/>
        <w:jc w:val="right"/>
        <w:rPr>
          <w:sz w:val="28"/>
          <w:szCs w:val="28"/>
        </w:rPr>
      </w:pPr>
    </w:p>
    <w:p w:rsidR="00435633" w:rsidRDefault="00435633" w:rsidP="00435633">
      <w:pPr>
        <w:rPr>
          <w:sz w:val="28"/>
          <w:szCs w:val="28"/>
        </w:rPr>
      </w:pPr>
    </w:p>
    <w:p w:rsidR="00435633" w:rsidRDefault="00435633" w:rsidP="00435633">
      <w:pPr>
        <w:rPr>
          <w:sz w:val="28"/>
          <w:szCs w:val="28"/>
        </w:rPr>
      </w:pPr>
    </w:p>
    <w:p w:rsidR="00435633" w:rsidRDefault="00435633" w:rsidP="00435633">
      <w:pPr>
        <w:rPr>
          <w:sz w:val="24"/>
          <w:szCs w:val="24"/>
        </w:rPr>
      </w:pPr>
    </w:p>
    <w:p w:rsidR="00D77689" w:rsidRDefault="00D77689" w:rsidP="00435633">
      <w:pPr>
        <w:rPr>
          <w:sz w:val="24"/>
          <w:szCs w:val="24"/>
        </w:rPr>
      </w:pPr>
    </w:p>
    <w:p w:rsidR="00D77689" w:rsidRDefault="00D77689" w:rsidP="00435633">
      <w:pPr>
        <w:rPr>
          <w:sz w:val="24"/>
          <w:szCs w:val="24"/>
        </w:rPr>
      </w:pPr>
    </w:p>
    <w:p w:rsidR="00D77689" w:rsidRPr="00435633" w:rsidRDefault="00D77689" w:rsidP="00435633">
      <w:pPr>
        <w:rPr>
          <w:sz w:val="24"/>
          <w:szCs w:val="24"/>
        </w:rPr>
      </w:pPr>
    </w:p>
    <w:p w:rsidR="00435633" w:rsidRPr="00435633" w:rsidRDefault="00435633" w:rsidP="00435633">
      <w:pPr>
        <w:ind w:left="-540"/>
        <w:rPr>
          <w:sz w:val="24"/>
          <w:szCs w:val="24"/>
        </w:rPr>
      </w:pPr>
      <w:r w:rsidRPr="00435633">
        <w:rPr>
          <w:sz w:val="24"/>
          <w:szCs w:val="24"/>
        </w:rPr>
        <w:t xml:space="preserve">                                                                                   </w:t>
      </w:r>
      <w:r w:rsidR="00D77689">
        <w:rPr>
          <w:sz w:val="24"/>
          <w:szCs w:val="24"/>
        </w:rPr>
        <w:t xml:space="preserve">                    Приложение 2</w:t>
      </w:r>
      <w:r w:rsidRPr="00435633">
        <w:rPr>
          <w:sz w:val="24"/>
          <w:szCs w:val="24"/>
        </w:rPr>
        <w:t xml:space="preserve"> </w:t>
      </w:r>
    </w:p>
    <w:p w:rsidR="00435633" w:rsidRPr="00435633" w:rsidRDefault="00435633" w:rsidP="00435633">
      <w:pPr>
        <w:ind w:left="-540"/>
        <w:rPr>
          <w:sz w:val="24"/>
          <w:szCs w:val="24"/>
        </w:rPr>
      </w:pPr>
      <w:r w:rsidRPr="00435633">
        <w:rPr>
          <w:sz w:val="24"/>
          <w:szCs w:val="24"/>
        </w:rPr>
        <w:t xml:space="preserve">                                                                                           к положению № _   от ________2019</w:t>
      </w:r>
    </w:p>
    <w:p w:rsidR="00435633" w:rsidRPr="00435633" w:rsidRDefault="00435633" w:rsidP="00435633">
      <w:pPr>
        <w:ind w:left="-540"/>
        <w:rPr>
          <w:sz w:val="28"/>
          <w:szCs w:val="28"/>
        </w:rPr>
      </w:pPr>
      <w:r w:rsidRPr="00435633">
        <w:rPr>
          <w:sz w:val="28"/>
          <w:szCs w:val="28"/>
        </w:rPr>
        <w:t xml:space="preserve">     </w:t>
      </w:r>
    </w:p>
    <w:p w:rsidR="00435633" w:rsidRPr="00435633" w:rsidRDefault="00435633" w:rsidP="00435633">
      <w:pPr>
        <w:ind w:left="-540"/>
        <w:rPr>
          <w:b/>
          <w:sz w:val="28"/>
          <w:szCs w:val="28"/>
        </w:rPr>
      </w:pPr>
      <w:r w:rsidRPr="00435633">
        <w:rPr>
          <w:sz w:val="28"/>
          <w:szCs w:val="28"/>
        </w:rPr>
        <w:t xml:space="preserve">  </w:t>
      </w:r>
    </w:p>
    <w:p w:rsidR="00435633" w:rsidRPr="00435633" w:rsidRDefault="00435633" w:rsidP="00435633">
      <w:pPr>
        <w:ind w:left="-540"/>
        <w:rPr>
          <w:b/>
          <w:sz w:val="28"/>
          <w:szCs w:val="28"/>
        </w:rPr>
      </w:pPr>
      <w:r w:rsidRPr="00435633">
        <w:rPr>
          <w:b/>
          <w:sz w:val="28"/>
          <w:szCs w:val="28"/>
        </w:rPr>
        <w:t xml:space="preserve">                                            ОЦЕНОЧНЫЙ ЛИСТ</w:t>
      </w:r>
    </w:p>
    <w:p w:rsidR="00435633" w:rsidRPr="00435633" w:rsidRDefault="00435633" w:rsidP="00435633">
      <w:pPr>
        <w:ind w:left="-540"/>
        <w:rPr>
          <w:b/>
          <w:sz w:val="28"/>
          <w:szCs w:val="28"/>
        </w:rPr>
      </w:pPr>
      <w:r w:rsidRPr="00435633">
        <w:rPr>
          <w:b/>
          <w:sz w:val="28"/>
          <w:szCs w:val="28"/>
        </w:rPr>
        <w:t xml:space="preserve">                        соответствия профессиональному стандарту</w:t>
      </w:r>
    </w:p>
    <w:p w:rsidR="00435633" w:rsidRPr="00435633" w:rsidRDefault="00435633" w:rsidP="00435633">
      <w:pPr>
        <w:ind w:left="-540"/>
        <w:rPr>
          <w:b/>
          <w:sz w:val="28"/>
          <w:szCs w:val="28"/>
        </w:rPr>
      </w:pPr>
      <w:r w:rsidRPr="00435633">
        <w:rPr>
          <w:b/>
          <w:sz w:val="28"/>
          <w:szCs w:val="28"/>
        </w:rPr>
        <w:t xml:space="preserve">             «ПЕДАГОГ ДОПОЛНИТЕЛЬНОГО ОБРАЗОВАНИЯ</w:t>
      </w:r>
    </w:p>
    <w:p w:rsidR="00435633" w:rsidRPr="00435633" w:rsidRDefault="00435633" w:rsidP="00435633">
      <w:pPr>
        <w:ind w:left="-540"/>
        <w:rPr>
          <w:b/>
          <w:sz w:val="28"/>
          <w:szCs w:val="28"/>
        </w:rPr>
      </w:pPr>
      <w:r w:rsidRPr="00435633">
        <w:rPr>
          <w:b/>
          <w:sz w:val="28"/>
          <w:szCs w:val="28"/>
        </w:rPr>
        <w:t xml:space="preserve">                                         ДЕТЕЙ И ВЗРОСЛЫХ»</w:t>
      </w:r>
    </w:p>
    <w:p w:rsidR="00435633" w:rsidRPr="00435633" w:rsidRDefault="00435633" w:rsidP="00435633">
      <w:pPr>
        <w:ind w:left="-540"/>
        <w:jc w:val="right"/>
        <w:rPr>
          <w:sz w:val="28"/>
          <w:szCs w:val="28"/>
        </w:rPr>
      </w:pPr>
    </w:p>
    <w:p w:rsidR="00435633" w:rsidRPr="00435633" w:rsidRDefault="00435633" w:rsidP="0043563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ФИО преподавателя __________________________________</w:t>
      </w:r>
    </w:p>
    <w:p w:rsidR="00435633" w:rsidRPr="00435633" w:rsidRDefault="00435633" w:rsidP="0043563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Квалификационные требования, срок ее действия</w:t>
      </w:r>
      <w:r w:rsidRPr="00435633">
        <w:rPr>
          <w:rFonts w:eastAsiaTheme="minorHAnsi"/>
          <w:sz w:val="28"/>
          <w:szCs w:val="28"/>
          <w:lang w:eastAsia="en-US"/>
        </w:rPr>
        <w:t xml:space="preserve"> ______________________</w:t>
      </w:r>
    </w:p>
    <w:p w:rsidR="00435633" w:rsidRPr="00435633" w:rsidRDefault="00435633" w:rsidP="00435633">
      <w:pPr>
        <w:spacing w:after="160" w:line="259" w:lineRule="auto"/>
        <w:ind w:left="-180"/>
        <w:contextualSpacing/>
        <w:rPr>
          <w:rFonts w:eastAsiaTheme="minorHAnsi"/>
          <w:sz w:val="28"/>
          <w:szCs w:val="28"/>
          <w:lang w:eastAsia="en-US"/>
        </w:rPr>
      </w:pPr>
      <w:r w:rsidRPr="00435633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</w:p>
    <w:p w:rsidR="00435633" w:rsidRPr="00435633" w:rsidRDefault="00435633" w:rsidP="0043563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Стаж работы: общий _____________   педагогический_________</w:t>
      </w:r>
    </w:p>
    <w:p w:rsidR="00435633" w:rsidRPr="00435633" w:rsidRDefault="00435633" w:rsidP="0043563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Образование: (когда и какое образовательное учреждение профессионального образования окончил, полученная специальность, квалификация)</w:t>
      </w:r>
    </w:p>
    <w:p w:rsidR="00435633" w:rsidRPr="00435633" w:rsidRDefault="00435633" w:rsidP="00435633">
      <w:pPr>
        <w:spacing w:after="160" w:line="259" w:lineRule="auto"/>
        <w:ind w:left="-180"/>
        <w:contextualSpacing/>
        <w:rPr>
          <w:rFonts w:eastAsiaTheme="minorHAnsi"/>
          <w:sz w:val="24"/>
          <w:szCs w:val="24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</w:t>
      </w:r>
    </w:p>
    <w:p w:rsidR="00435633" w:rsidRPr="00435633" w:rsidRDefault="00435633" w:rsidP="00435633">
      <w:pPr>
        <w:spacing w:after="160" w:line="259" w:lineRule="auto"/>
        <w:ind w:left="-180"/>
        <w:contextualSpacing/>
        <w:rPr>
          <w:rFonts w:eastAsiaTheme="minorHAnsi"/>
          <w:sz w:val="24"/>
          <w:szCs w:val="24"/>
          <w:lang w:eastAsia="en-US"/>
        </w:rPr>
      </w:pPr>
    </w:p>
    <w:p w:rsidR="00435633" w:rsidRPr="00435633" w:rsidRDefault="00435633" w:rsidP="0043563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Повышение квалификации: 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435633" w:rsidRPr="00435633" w:rsidRDefault="00435633" w:rsidP="0043563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435633">
        <w:rPr>
          <w:rFonts w:eastAsiaTheme="minorHAnsi"/>
          <w:sz w:val="24"/>
          <w:szCs w:val="24"/>
          <w:lang w:eastAsia="en-US"/>
        </w:rPr>
        <w:t>Трудовые функции:</w:t>
      </w:r>
    </w:p>
    <w:p w:rsidR="00435633" w:rsidRPr="00435633" w:rsidRDefault="00435633" w:rsidP="00435633">
      <w:pPr>
        <w:spacing w:after="160" w:line="259" w:lineRule="auto"/>
        <w:ind w:left="-180"/>
        <w:contextualSpacing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6985"/>
        <w:gridCol w:w="13"/>
        <w:gridCol w:w="932"/>
      </w:tblGrid>
      <w:tr w:rsidR="00435633" w:rsidRPr="00435633" w:rsidTr="00B658FE">
        <w:trPr>
          <w:trHeight w:val="300"/>
        </w:trPr>
        <w:tc>
          <w:tcPr>
            <w:tcW w:w="8940" w:type="dxa"/>
            <w:gridSpan w:val="2"/>
          </w:tcPr>
          <w:p w:rsidR="00435633" w:rsidRPr="00435633" w:rsidRDefault="00435633" w:rsidP="0043563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35633">
              <w:rPr>
                <w:rFonts w:eastAsia="Calibri"/>
                <w:b/>
                <w:sz w:val="24"/>
                <w:szCs w:val="24"/>
                <w:lang w:eastAsia="en-US"/>
              </w:rPr>
              <w:t>Организация деятельности учащихся, направленной на освоение дополнительной образовательной программы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1-да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0 -  нет</w:t>
            </w:r>
          </w:p>
        </w:tc>
      </w:tr>
      <w:tr w:rsidR="00435633" w:rsidRPr="00435633" w:rsidTr="00B658FE">
        <w:trPr>
          <w:trHeight w:val="195"/>
        </w:trPr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2"/>
                <w:szCs w:val="22"/>
              </w:rPr>
            </w:pPr>
            <w:r w:rsidRPr="00435633">
              <w:rPr>
                <w:rFonts w:eastAsia="Calibri"/>
                <w:sz w:val="22"/>
                <w:szCs w:val="22"/>
              </w:rPr>
              <w:t>Набор на обучение по дополнительной общеобразовательной общеразвивающей  программе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rPr>
          <w:trHeight w:val="248"/>
        </w:trPr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rPr>
          <w:trHeight w:val="203"/>
        </w:trPr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Консультирование учащихся и их родителей пол вопросам обучения по дополнительной общеобразовательной общеразвивающей программе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rPr>
          <w:trHeight w:val="330"/>
        </w:trPr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rPr>
          <w:trHeight w:val="248"/>
        </w:trPr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Разработка мероприятий по модернизации оснащения кабинета, формирование его предметно-пространственной среды, обеспечивающей освоение образовательной программы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rPr>
          <w:trHeight w:val="345"/>
        </w:trPr>
        <w:tc>
          <w:tcPr>
            <w:tcW w:w="1955" w:type="dxa"/>
            <w:vMerge w:val="restart"/>
          </w:tcPr>
          <w:p w:rsidR="00435633" w:rsidRPr="00435633" w:rsidRDefault="00435633" w:rsidP="00435633">
            <w:pPr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 xml:space="preserve">Осуществлять деятельность и (или) демонстрировать элементы деятельности, соответствующей программы дополнительного образования 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35633" w:rsidRPr="00435633" w:rsidTr="00B658FE">
        <w:trPr>
          <w:trHeight w:val="240"/>
        </w:trPr>
        <w:tc>
          <w:tcPr>
            <w:tcW w:w="1955" w:type="dxa"/>
            <w:vMerge/>
          </w:tcPr>
          <w:p w:rsidR="00435633" w:rsidRPr="00435633" w:rsidRDefault="00435633" w:rsidP="00435633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85" w:type="dxa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</w:t>
            </w:r>
          </w:p>
        </w:tc>
        <w:tc>
          <w:tcPr>
            <w:tcW w:w="945" w:type="dxa"/>
            <w:gridSpan w:val="2"/>
          </w:tcPr>
          <w:p w:rsidR="00435633" w:rsidRPr="00435633" w:rsidRDefault="00435633" w:rsidP="00435633">
            <w:pPr>
              <w:spacing w:after="200"/>
              <w:rPr>
                <w:rFonts w:eastAsia="Calibri"/>
                <w:sz w:val="24"/>
                <w:szCs w:val="24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Понимать мотивы поведения учащихся, их образовательные запросы и потребности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 xml:space="preserve">Диагностировать предрасположенность (задатки) детей к освоению выбранного вида искусства, отбирать лиц, имеющих необходимые для освоения соответствующей образовательные  </w:t>
            </w:r>
            <w:r w:rsidRPr="00435633">
              <w:rPr>
                <w:rFonts w:eastAsia="Calibri"/>
                <w:sz w:val="24"/>
                <w:szCs w:val="24"/>
              </w:rPr>
              <w:lastRenderedPageBreak/>
              <w:t>программы физические данные и творческие способности в области искусств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Обеспечивать сохранность и эффективное использование оборудование, технических средств обучения, расходных материалов (в зависимости от направленности программы)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Анализировать  возможности и привлекать ресурсы внешней  социокультурной среды для реализации программы,  повышения развивающего потенциала дополнительного образования.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выбранной программы, привлекать к целеполаганию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для педагогической поддержки учащихся.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учащихся с учетом их особенностей: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выбранной области деятельности и задач дополнительной общеобразовательной программы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состояния здоровья, возрастных и индивидуальных особенностей учащихся, в том числе детей с ограниченными возможностями здоровья)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Готовить учащихся к участию в выставках, конкурсах и иных аналогичных мероприятиях (в соответствии с направленностью осваиваем ой программы)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Создавать педагогические условия для формирования и развития  самоконтроля и самооценки учащимися результатов освоения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Контролировать санитарно-бытовые условия и условия внутренней среды кабинета, выполнение на занятиях требований по охране труда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Анализировать проведенные уроки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(законными представителями) иными заинтересованными лицами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Техники и приемы вовлечения в деятельность, мотивации учащихся различного возраста к освоению выбранной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художественной направленности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Особенности 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Основные характеристики, способы педагогической диагностики и развития ценностно-смысловой, эмоционально-волевой , потребностно-мотивационной , интеллектуальной, коммуникативной сфер учащихся различного возраста на уроках по дополнительным общеобразовательным программам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Методы, приемы и способы формирования благоприятного психологического климата и обеспечение условий для сотрудничества с учащимися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Источники, виды и способы разрешения конфликтов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 обеспечению и оформлению учебного помещения в соответствии с его предназначением по программе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Правила эксплуатации учебного оборудования и технических средств обучения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Требования охраны труда в области преподаваемой дисциплины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Меры ответственности педагогических работников за жизнь и здоровье учащихся, находящихся под их руководством.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9885" w:type="dxa"/>
            <w:gridSpan w:val="4"/>
          </w:tcPr>
          <w:p w:rsidR="00435633" w:rsidRPr="00435633" w:rsidRDefault="00435633" w:rsidP="0043563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2.Организация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 xml:space="preserve"> Трудовые действия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Планирование подготовки досуговых мероприятий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Организация подготовки досуговых мероприятий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Проведение досуговых мероприятий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Создавать при подготовке и проведении досуговых мероприятий условия для обучения, воспитания и развития учащихся, формирования благоприятного психологического климата в учебном коллективе, в том числе: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привлекать учащихся к планированию досуговых мероприятий, разработке сценариев, организации подготовки к мероприятиям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 xml:space="preserve">-использовать при проведении досуговых мероприятий 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Педагогически обоснованные формы, методы и способы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проводить мероприятия для учащихся с ограниченными возможностями здоровья и сих участием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 педагогической поддержки </w:t>
            </w:r>
            <w:r w:rsidRPr="00435633">
              <w:rPr>
                <w:rFonts w:eastAsia="Calibri"/>
                <w:sz w:val="24"/>
                <w:szCs w:val="24"/>
              </w:rPr>
              <w:lastRenderedPageBreak/>
              <w:t>учащихся, испытывающих затруднения в общении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2"/>
                <w:szCs w:val="22"/>
              </w:rPr>
              <w:t>Основные направления досуговой деятельности, особенности проведения досуговых мероприятий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2"/>
                <w:szCs w:val="22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9885" w:type="dxa"/>
            <w:gridSpan w:val="4"/>
          </w:tcPr>
          <w:p w:rsidR="00435633" w:rsidRPr="00435633" w:rsidRDefault="00435633" w:rsidP="004356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3.Обеспечение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Планирование взаимодействия с родителями учащихся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Проведение родительских собраний, индивидуальных и групповых встреч (консультаций) с родителями обучающихся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Организация совместной деятельности детей и взрослых и при проведении образовательной деятельности и досуговых мероприятий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Обеспечение в рамках своих полномочий  соблюдения прав ребенка и выполнения взрослыми установленных обязанностей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Определять цели и задачи взаимодействия с родителями учащихся,  планировать деятельность в этой области с учетом особенностей социального и этнокультурного состава класса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Выявлять представления родителей учащихся о задачах их воспитания и обучения в процессе освоения дополнительной общеобразовательной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Организовывать и проводить индивидуальные и групповые встречи (консультации) с родителями учащихся с целью лучшего понимания индивидуальных особенностей учащихся, информирования родителей о ходе и результатах освоения детьми образовательной программы, повышения психолого-педагогической компетентности родителей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Использовать различные приемы привлечения родителей к организации образовательной деятельности и досуговых мероприятий, методы, формы и средства организации их совместной с детьми деятельности.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Особенности современного воспитания и современной семьи, содержание, формы и методы работы преподавателя с семьями учащихся.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Основные методы, формы, приемы и способы формирования и развития психолого-педагогической компетентности родителей учащихся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Основные принципы и технические приемы создания информационных материалов (текстов для  публикации, презентаций, фото и видеоотчетов, коллажей)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Приемы привлечения родителей к организации образовательной деятельности и досуговых мероприятий, методы, формы и средства организации их совместной с детьми деятельности.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9885" w:type="dxa"/>
            <w:gridSpan w:val="4"/>
          </w:tcPr>
          <w:p w:rsidR="00435633" w:rsidRPr="00435633" w:rsidRDefault="00435633" w:rsidP="004356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 xml:space="preserve">4.Педагогический контроль и оценка освоения дополнительной общеобразовательной </w:t>
            </w:r>
            <w:r w:rsidRPr="00435633">
              <w:rPr>
                <w:rFonts w:eastAsia="Calibri"/>
                <w:b/>
                <w:sz w:val="24"/>
                <w:szCs w:val="24"/>
              </w:rPr>
              <w:lastRenderedPageBreak/>
              <w:t>программы</w:t>
            </w: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Анализ и интерпретация результатов  педагогического контроля и оценки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образования художественной направленности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Устанавливать  педагогически целесообразные взаимоотношения с учащимися для обеспечения достоверного оценивания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Наблюдать за учащимися, объективно оценивать процесс и результаты освоения дополнительных общеобразовательных программ , в том числе в рамках установленных форм аттестации.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дополнительной общеобразовательной программы и особенностей  учащихся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Анализировать и корректировать собственную оценочную деятельность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Корректировать процесс освоения дополнительной общеобразовательной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 художественной направленности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художественной направленности, в том числе в рамках установленных форм аттестации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художественной направленности.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Характеристики и возможности применения  различных форм, методов и  средств  контроля и оценивания освоения дополнительных общеобразовательных программ художественной направленности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Методы подбора  из существующих и (или) создания оценочных средств, позволяющих оценить индивидуальные образовательные достижения учащихся по выбранной программе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9885" w:type="dxa"/>
            <w:gridSpan w:val="4"/>
          </w:tcPr>
          <w:p w:rsidR="00435633" w:rsidRPr="00435633" w:rsidRDefault="00435633" w:rsidP="0043563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5.Разработка программно-методического обеспечения реализации дополнительной общеобразовательной программы</w:t>
            </w: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Разработка дополнительных общеобразовательных программ и учебно-методических материалов для их  реализации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Определение педагогических целей и задач, планирование образовательной деятельности, направленной на освоение выбранной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Определение педагогических целей и задач, планирование досуговой деятельности, разработка планов, сценариев, досуговых мероприятий.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Ведение документации, обеспечивающей реализацию дополнитель ной общеобразовательной программы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информации(включая методическую литературу, электронные образовательные ресурсы)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Выявлять интересы учащихся в процессе реализации дополнительной общеобразовательной программы и досуговой деятельности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 xml:space="preserve"> Планировать образовательный процесс, разрабатывать сценарии досуговых мероприятий с учетом: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задач и особенностей образовательной программы;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образовательных запросов учащихся, возможностей и условий их удовлетворения в процессе освоения дополнительной общеобразовательной программы, фактического уровня подготовленности, состояния здоровья, возрастных и индивидуальных особенностей  учащихся, в том числе с ограниченными возможностями здоровья, в зависимости от контингента учащихся.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-особенностей класса учащихся</w:t>
            </w:r>
          </w:p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- санитарно-гигиенических норм и требований охраны хизни и здоровья учащихся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 w:val="restart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Проектировать совместно с учащимися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Корректировать содержание программ, системы контроля и оценки, планирования уроков по результатам анализа их реализации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Вести учебную, планирующую документацию на бумажных и электронных носителях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Создавать отчетные (отчетно-аналитические) и информационные материалы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  <w:vMerge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eastAsia="Calibri"/>
                <w:sz w:val="24"/>
                <w:szCs w:val="24"/>
              </w:rPr>
            </w:pPr>
            <w:r w:rsidRPr="00435633">
              <w:rPr>
                <w:rFonts w:eastAsia="Calibri"/>
                <w:sz w:val="24"/>
                <w:szCs w:val="24"/>
              </w:rPr>
              <w:t>Использовать технические средства обучения, включая ИКТ, возможности их использования на уроках, и условия выбора в соответствии с целью и задачами программы.</w:t>
            </w: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435633" w:rsidRPr="00435633" w:rsidTr="00B658FE">
        <w:tblPrEx>
          <w:tblLook w:val="04A0" w:firstRow="1" w:lastRow="0" w:firstColumn="1" w:lastColumn="0" w:noHBand="0" w:noVBand="1"/>
        </w:tblPrEx>
        <w:tc>
          <w:tcPr>
            <w:tcW w:w="1955" w:type="dxa"/>
          </w:tcPr>
          <w:p w:rsidR="00435633" w:rsidRPr="00435633" w:rsidRDefault="00435633" w:rsidP="00435633">
            <w:pPr>
              <w:rPr>
                <w:rFonts w:eastAsia="Calibri"/>
                <w:b/>
                <w:sz w:val="24"/>
                <w:szCs w:val="24"/>
              </w:rPr>
            </w:pPr>
            <w:r w:rsidRPr="0043563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6998" w:type="dxa"/>
            <w:gridSpan w:val="2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2" w:type="dxa"/>
          </w:tcPr>
          <w:p w:rsidR="00435633" w:rsidRPr="00435633" w:rsidRDefault="00435633" w:rsidP="0043563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A17E4" w:rsidRDefault="004A17E4" w:rsidP="00435633">
      <w:pPr>
        <w:rPr>
          <w:sz w:val="28"/>
          <w:szCs w:val="28"/>
        </w:rPr>
      </w:pPr>
    </w:p>
    <w:p w:rsidR="004A17E4" w:rsidRDefault="004A17E4" w:rsidP="00F33CAB">
      <w:pPr>
        <w:rPr>
          <w:sz w:val="28"/>
          <w:szCs w:val="28"/>
        </w:rPr>
      </w:pPr>
    </w:p>
    <w:p w:rsidR="00380068" w:rsidRDefault="00380068" w:rsidP="00380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АТТЕСТАЦИИ</w:t>
      </w:r>
    </w:p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</w:p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ПРЕПОДАВАТЕЛЕЙ МБОУ ДО «НАУРСКАЯ ДШИ»</w:t>
      </w:r>
    </w:p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ПРОФЕССИОНАЛЬНОМУ СТАНДАРТУ</w:t>
      </w:r>
    </w:p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 ДОПОЛНИТЕЛЬНОГО ОБРАЗОВАНИЯ</w:t>
      </w:r>
    </w:p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И ВЗРОСЛЫХ»</w:t>
      </w:r>
    </w:p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98"/>
        <w:gridCol w:w="2394"/>
        <w:gridCol w:w="2394"/>
      </w:tblGrid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Должность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аттестации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  <w:tr w:rsidR="00380068" w:rsidTr="003800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68" w:rsidRDefault="0038006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68" w:rsidRDefault="003800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14.12.2019</w:t>
            </w:r>
          </w:p>
        </w:tc>
      </w:tr>
    </w:tbl>
    <w:p w:rsidR="00380068" w:rsidRDefault="00380068" w:rsidP="00380068">
      <w:pPr>
        <w:ind w:left="-540"/>
        <w:jc w:val="center"/>
        <w:rPr>
          <w:b/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6133B0" w:rsidRDefault="006133B0" w:rsidP="004A17E4">
      <w:pPr>
        <w:ind w:left="-540"/>
        <w:jc w:val="right"/>
        <w:rPr>
          <w:sz w:val="28"/>
          <w:szCs w:val="28"/>
        </w:rPr>
      </w:pPr>
    </w:p>
    <w:p w:rsidR="004A17E4" w:rsidRDefault="004A17E4" w:rsidP="004A17E4">
      <w:pPr>
        <w:ind w:left="-540"/>
        <w:jc w:val="right"/>
        <w:rPr>
          <w:sz w:val="28"/>
          <w:szCs w:val="28"/>
        </w:rPr>
      </w:pPr>
    </w:p>
    <w:sectPr w:rsidR="004A17E4" w:rsidSect="00B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48"/>
    <w:multiLevelType w:val="hybridMultilevel"/>
    <w:tmpl w:val="23DADF8E"/>
    <w:lvl w:ilvl="0" w:tplc="F984F68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0EC0F59"/>
    <w:multiLevelType w:val="multilevel"/>
    <w:tmpl w:val="04D6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E61FD7"/>
    <w:multiLevelType w:val="hybridMultilevel"/>
    <w:tmpl w:val="456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6FF3"/>
    <w:multiLevelType w:val="multilevel"/>
    <w:tmpl w:val="FBEC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601C5149"/>
    <w:multiLevelType w:val="multilevel"/>
    <w:tmpl w:val="E026D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D3F4CFC"/>
    <w:multiLevelType w:val="hybridMultilevel"/>
    <w:tmpl w:val="2D6E52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F"/>
    <w:rsid w:val="000D2A83"/>
    <w:rsid w:val="00112EB2"/>
    <w:rsid w:val="001E7031"/>
    <w:rsid w:val="002E1AB9"/>
    <w:rsid w:val="00380068"/>
    <w:rsid w:val="00435633"/>
    <w:rsid w:val="004A17E4"/>
    <w:rsid w:val="006133B0"/>
    <w:rsid w:val="006B16C4"/>
    <w:rsid w:val="00732E5E"/>
    <w:rsid w:val="009A0E45"/>
    <w:rsid w:val="00AD5124"/>
    <w:rsid w:val="00B61178"/>
    <w:rsid w:val="00BA0460"/>
    <w:rsid w:val="00C434BF"/>
    <w:rsid w:val="00D268C0"/>
    <w:rsid w:val="00D77689"/>
    <w:rsid w:val="00DC7672"/>
    <w:rsid w:val="00E2499B"/>
    <w:rsid w:val="00F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List Paragraph"/>
    <w:basedOn w:val="a"/>
    <w:uiPriority w:val="34"/>
    <w:qFormat/>
    <w:rsid w:val="004A17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4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776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D7768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List Paragraph"/>
    <w:basedOn w:val="a"/>
    <w:uiPriority w:val="34"/>
    <w:qFormat/>
    <w:rsid w:val="004A17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4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776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D7768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717B-BC25-4EDD-A7A3-93907F05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KCSON</cp:lastModifiedBy>
  <cp:revision>3</cp:revision>
  <cp:lastPrinted>2019-08-12T08:15:00Z</cp:lastPrinted>
  <dcterms:created xsi:type="dcterms:W3CDTF">2019-09-30T13:45:00Z</dcterms:created>
  <dcterms:modified xsi:type="dcterms:W3CDTF">2019-09-30T13:46:00Z</dcterms:modified>
</cp:coreProperties>
</file>